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F0B4B" w14:paraId="14D748A8" w14:textId="77777777" w:rsidTr="000F0B4B">
        <w:tc>
          <w:tcPr>
            <w:tcW w:w="1668" w:type="dxa"/>
            <w:shd w:val="clear" w:color="auto" w:fill="8DB3E2" w:themeFill="text2" w:themeFillTint="66"/>
          </w:tcPr>
          <w:p w14:paraId="644E9E2F" w14:textId="6749C36F" w:rsidR="000F0B4B" w:rsidRPr="00974A78" w:rsidRDefault="000F0B4B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0F0B4B">
              <w:rPr>
                <w:rFonts w:ascii="Arial" w:hAnsi="Arial" w:cs="Arial"/>
                <w:b/>
                <w:bCs/>
                <w:sz w:val="20"/>
                <w:szCs w:val="20"/>
              </w:rPr>
              <w:t>Optimum Learning Point</w:t>
            </w:r>
          </w:p>
        </w:tc>
        <w:tc>
          <w:tcPr>
            <w:tcW w:w="13946" w:type="dxa"/>
            <w:shd w:val="clear" w:color="auto" w:fill="8DB3E2" w:themeFill="text2" w:themeFillTint="66"/>
            <w:vAlign w:val="center"/>
          </w:tcPr>
          <w:p w14:paraId="7535324A" w14:textId="3BD90E46" w:rsidR="000F0B4B" w:rsidRPr="000F0B4B" w:rsidRDefault="000F0B4B" w:rsidP="000F0B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B4B">
              <w:rPr>
                <w:rFonts w:ascii="Arial" w:hAnsi="Arial" w:cs="Arial"/>
                <w:b/>
                <w:bCs/>
                <w:sz w:val="24"/>
                <w:szCs w:val="24"/>
              </w:rPr>
              <w:t>Becoming a musician</w:t>
            </w:r>
          </w:p>
        </w:tc>
      </w:tr>
      <w:tr w:rsidR="004A3762" w14:paraId="5207E3EF" w14:textId="77777777" w:rsidTr="00193053">
        <w:tc>
          <w:tcPr>
            <w:tcW w:w="1668" w:type="dxa"/>
            <w:shd w:val="clear" w:color="auto" w:fill="8DB3E2" w:themeFill="text2" w:themeFillTint="66"/>
          </w:tcPr>
          <w:p w14:paraId="220B0D9B" w14:textId="7D108838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5F936987" w14:textId="3CA0BFBE" w:rsidR="00974A78" w:rsidRPr="00193053" w:rsidRDefault="000474CC" w:rsidP="000474CC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Respond physically to a range of music by moving the body appropriately. For example,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swaying and moving slowly and gracefully to Moonlight Sonata or jumping, </w:t>
            </w:r>
            <w:proofErr w:type="gramStart"/>
            <w:r w:rsidRPr="00193053">
              <w:rPr>
                <w:rFonts w:ascii="Arial" w:hAnsi="Arial" w:cs="Arial"/>
                <w:sz w:val="21"/>
                <w:szCs w:val="21"/>
              </w:rPr>
              <w:t>clapping</w:t>
            </w:r>
            <w:proofErr w:type="gramEnd"/>
            <w:r w:rsidRPr="00193053"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stamping along to Liberty Bell March</w:t>
            </w:r>
          </w:p>
          <w:p w14:paraId="0FA1ECD8" w14:textId="790C1520" w:rsidR="000474CC" w:rsidRPr="00BE0C80" w:rsidRDefault="000474CC" w:rsidP="000474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14:paraId="79ADF1E8" w14:textId="77777777" w:rsidTr="00193053">
        <w:tc>
          <w:tcPr>
            <w:tcW w:w="1668" w:type="dxa"/>
            <w:shd w:val="clear" w:color="auto" w:fill="8DB3E2" w:themeFill="text2" w:themeFillTint="66"/>
          </w:tcPr>
          <w:p w14:paraId="13C038A2" w14:textId="4459CCB4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38403043" w14:textId="77777777" w:rsidR="00974A78" w:rsidRPr="00193053" w:rsidRDefault="000474CC" w:rsidP="000474CC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 xml:space="preserve">Respond emotionally to a range of music. For </w:t>
            </w:r>
            <w:proofErr w:type="gramStart"/>
            <w:r w:rsidRPr="00193053">
              <w:rPr>
                <w:rFonts w:ascii="Arial" w:hAnsi="Arial" w:cs="Arial"/>
                <w:sz w:val="21"/>
                <w:szCs w:val="21"/>
              </w:rPr>
              <w:t>example</w:t>
            </w:r>
            <w:proofErr w:type="gramEnd"/>
            <w:r w:rsidRPr="00193053">
              <w:rPr>
                <w:rFonts w:ascii="Arial" w:hAnsi="Arial" w:cs="Arial"/>
                <w:sz w:val="21"/>
                <w:szCs w:val="21"/>
              </w:rPr>
              <w:t xml:space="preserve"> when listening to Adagio for Strings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“This makes me feel sad.”</w:t>
            </w:r>
          </w:p>
          <w:p w14:paraId="0379FB65" w14:textId="169A4B1C" w:rsidR="000474CC" w:rsidRPr="00BE0C80" w:rsidRDefault="000474CC" w:rsidP="000474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14:paraId="314A6765" w14:textId="77777777" w:rsidTr="00193053">
        <w:tc>
          <w:tcPr>
            <w:tcW w:w="1668" w:type="dxa"/>
            <w:shd w:val="clear" w:color="auto" w:fill="8DB3E2" w:themeFill="text2" w:themeFillTint="66"/>
          </w:tcPr>
          <w:p w14:paraId="21265588" w14:textId="68DA5431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</w:t>
            </w:r>
            <w:r>
              <w:rPr>
                <w:rFonts w:ascii="Arial" w:hAnsi="Arial" w:cs="Arial"/>
                <w:b/>
                <w:bCs/>
              </w:rPr>
              <w:t>ery</w:t>
            </w:r>
          </w:p>
        </w:tc>
        <w:tc>
          <w:tcPr>
            <w:tcW w:w="13946" w:type="dxa"/>
          </w:tcPr>
          <w:p w14:paraId="20000723" w14:textId="77777777" w:rsidR="00974A78" w:rsidRPr="00193053" w:rsidRDefault="000474CC" w:rsidP="004A3762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Learn and sing a range of simple songs with and without actions</w:t>
            </w:r>
          </w:p>
          <w:p w14:paraId="0046A591" w14:textId="25DCBB09" w:rsidR="00193053" w:rsidRPr="00BE0C80" w:rsidRDefault="00193053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14:paraId="43235F5E" w14:textId="77777777" w:rsidTr="00193053">
        <w:tc>
          <w:tcPr>
            <w:tcW w:w="1668" w:type="dxa"/>
            <w:shd w:val="clear" w:color="auto" w:fill="8DB3E2" w:themeFill="text2" w:themeFillTint="66"/>
          </w:tcPr>
          <w:p w14:paraId="0E6D5E9E" w14:textId="0E38825F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7AFD1837" w14:textId="77777777" w:rsidR="00974A78" w:rsidRPr="00193053" w:rsidRDefault="000474CC" w:rsidP="004A3762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Begin to sing songs melodically</w:t>
            </w:r>
          </w:p>
          <w:p w14:paraId="3855802F" w14:textId="3C1E8C67" w:rsidR="00193053" w:rsidRPr="00BE0C80" w:rsidRDefault="00193053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14:paraId="683E8EC0" w14:textId="77777777" w:rsidTr="00193053">
        <w:tc>
          <w:tcPr>
            <w:tcW w:w="1668" w:type="dxa"/>
            <w:shd w:val="clear" w:color="auto" w:fill="8DB3E2" w:themeFill="text2" w:themeFillTint="66"/>
          </w:tcPr>
          <w:p w14:paraId="3F0E8040" w14:textId="1ADCBCC3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6D7A8EB7" w14:textId="77777777" w:rsidR="00974A78" w:rsidRPr="00193053" w:rsidRDefault="000474CC" w:rsidP="000474CC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Begin to ‘make up’ and perform own songs. These may be based upon songs they already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know.</w:t>
            </w:r>
          </w:p>
          <w:p w14:paraId="72BA182E" w14:textId="5A96FD26" w:rsidR="00193053" w:rsidRPr="00BE0C80" w:rsidRDefault="00193053" w:rsidP="000474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762" w14:paraId="697B23B7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42F74746" w14:textId="214239F7" w:rsidR="004A3762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5AEAE586" w14:textId="77777777" w:rsidR="00974A78" w:rsidRPr="00193053" w:rsidRDefault="000474CC" w:rsidP="000474CC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 xml:space="preserve">Begin to show some basic control when playing percussion instruments. For </w:t>
            </w:r>
            <w:proofErr w:type="gramStart"/>
            <w:r w:rsidRPr="00193053">
              <w:rPr>
                <w:rFonts w:ascii="Arial" w:hAnsi="Arial" w:cs="Arial"/>
                <w:sz w:val="21"/>
                <w:szCs w:val="21"/>
              </w:rPr>
              <w:t>example</w:t>
            </w:r>
            <w:proofErr w:type="gramEnd"/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starting and stopping on a given sign and playing loudly and quietly.</w:t>
            </w:r>
          </w:p>
          <w:p w14:paraId="055D5B10" w14:textId="11C2029C" w:rsidR="00193053" w:rsidRPr="00BE0C80" w:rsidRDefault="00193053" w:rsidP="000474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7E1BFF09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4AC6DF1" w14:textId="04B68A42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</w:t>
            </w:r>
          </w:p>
        </w:tc>
        <w:tc>
          <w:tcPr>
            <w:tcW w:w="13946" w:type="dxa"/>
          </w:tcPr>
          <w:p w14:paraId="048D849A" w14:textId="77777777" w:rsidR="000474CC" w:rsidRPr="00193053" w:rsidRDefault="000474CC" w:rsidP="000474CC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 xml:space="preserve">Choose and use an instrument for a purpose. For </w:t>
            </w:r>
            <w:proofErr w:type="gramStart"/>
            <w:r w:rsidRPr="00193053">
              <w:rPr>
                <w:rFonts w:ascii="Arial" w:hAnsi="Arial" w:cs="Arial"/>
                <w:sz w:val="21"/>
                <w:szCs w:val="21"/>
              </w:rPr>
              <w:t>example</w:t>
            </w:r>
            <w:proofErr w:type="gramEnd"/>
            <w:r w:rsidRPr="00193053">
              <w:rPr>
                <w:rFonts w:ascii="Arial" w:hAnsi="Arial" w:cs="Arial"/>
                <w:sz w:val="21"/>
                <w:szCs w:val="21"/>
              </w:rPr>
              <w:t xml:space="preserve"> picking a triangle to make a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‘twinkly’ noise.</w:t>
            </w:r>
          </w:p>
          <w:p w14:paraId="1602A260" w14:textId="00743122" w:rsidR="00193053" w:rsidRPr="00BE0C80" w:rsidRDefault="00193053" w:rsidP="000474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4DD12A35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92064D7" w14:textId="11C2ED33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4EBE6C58" w14:textId="77777777" w:rsidR="000474CC" w:rsidRPr="00193053" w:rsidRDefault="00193053" w:rsidP="004A3762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Move in time with the beat to a range of music.</w:t>
            </w:r>
          </w:p>
          <w:p w14:paraId="6AC9766D" w14:textId="4424B19B" w:rsidR="00193053" w:rsidRPr="00BE0C80" w:rsidRDefault="00193053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7C75ACEA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1D0B6B0" w14:textId="7D59787F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4F9D37B4" w14:textId="77777777" w:rsidR="000474CC" w:rsidRPr="00193053" w:rsidRDefault="00193053" w:rsidP="00193053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Make physical responses to music on own and in small groups. For example, creating a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march.</w:t>
            </w:r>
          </w:p>
          <w:p w14:paraId="1EFD74C7" w14:textId="7A4F4F2C" w:rsidR="00193053" w:rsidRPr="00BE0C80" w:rsidRDefault="00193053" w:rsidP="00193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48A3C674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64FF9CF6" w14:textId="6C708A15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022659DD" w14:textId="77777777" w:rsidR="000474CC" w:rsidRPr="00193053" w:rsidRDefault="00193053" w:rsidP="00193053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Talk with some confidence about the music heard, giving details about how it makes them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feel and what they like/dislike. For example, when listening to Adagio for Strings “It makes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me feel sad because it’s very slow.” “I like it because it makes me feel calm.”</w:t>
            </w:r>
          </w:p>
          <w:p w14:paraId="3D358107" w14:textId="5D6EE3CF" w:rsidR="00193053" w:rsidRPr="00BE0C80" w:rsidRDefault="00193053" w:rsidP="00193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277085E6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5B0374D4" w14:textId="346E41D7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2EF09527" w14:textId="77777777" w:rsidR="000474CC" w:rsidRPr="00193053" w:rsidRDefault="00193053" w:rsidP="00193053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Sing a range of songs melodically with the whole class, in small groups and some children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may choose to do this on their own.</w:t>
            </w:r>
          </w:p>
          <w:p w14:paraId="2EA5BDD6" w14:textId="145228B6" w:rsidR="00193053" w:rsidRPr="00BE0C80" w:rsidRDefault="00193053" w:rsidP="00193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71ADB55B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7BD622C4" w14:textId="04E0927A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59FBF2FA" w14:textId="77777777" w:rsidR="000474CC" w:rsidRPr="00193053" w:rsidRDefault="00193053" w:rsidP="00193053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 xml:space="preserve">Show some control when playing percussion instruments. For </w:t>
            </w:r>
            <w:proofErr w:type="gramStart"/>
            <w:r w:rsidRPr="00193053">
              <w:rPr>
                <w:rFonts w:ascii="Arial" w:hAnsi="Arial" w:cs="Arial"/>
                <w:sz w:val="21"/>
                <w:szCs w:val="21"/>
              </w:rPr>
              <w:t>example</w:t>
            </w:r>
            <w:proofErr w:type="gramEnd"/>
            <w:r w:rsidRPr="00193053">
              <w:rPr>
                <w:rFonts w:ascii="Arial" w:hAnsi="Arial" w:cs="Arial"/>
                <w:sz w:val="21"/>
                <w:szCs w:val="21"/>
              </w:rPr>
              <w:t xml:space="preserve"> starting and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stopping on a given sign, playing loudly or quietly, quickly or slowly.</w:t>
            </w:r>
          </w:p>
          <w:p w14:paraId="6100AB04" w14:textId="5E96CB23" w:rsidR="00193053" w:rsidRPr="00BE0C80" w:rsidRDefault="00193053" w:rsidP="00193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6E0628CC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48350DB3" w14:textId="365FFCBB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2C52055A" w14:textId="77777777" w:rsidR="000474CC" w:rsidRPr="00193053" w:rsidRDefault="00193053" w:rsidP="004A3762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Continue to use the voice or percussion to create own songs and rhythmic patterns.</w:t>
            </w:r>
          </w:p>
          <w:p w14:paraId="365B778D" w14:textId="31A544ED" w:rsidR="00193053" w:rsidRPr="00BE0C80" w:rsidRDefault="00193053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4CC" w14:paraId="7A8E3978" w14:textId="77777777" w:rsidTr="00193053">
        <w:trPr>
          <w:trHeight w:val="70"/>
        </w:trPr>
        <w:tc>
          <w:tcPr>
            <w:tcW w:w="1668" w:type="dxa"/>
            <w:shd w:val="clear" w:color="auto" w:fill="8DB3E2" w:themeFill="text2" w:themeFillTint="66"/>
          </w:tcPr>
          <w:p w14:paraId="5DF835F8" w14:textId="1B6F646F" w:rsidR="000474CC" w:rsidRPr="00974A78" w:rsidRDefault="000474CC" w:rsidP="001930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946" w:type="dxa"/>
          </w:tcPr>
          <w:p w14:paraId="6D5D54AD" w14:textId="77777777" w:rsidR="000474CC" w:rsidRPr="00193053" w:rsidRDefault="00193053" w:rsidP="00193053">
            <w:pPr>
              <w:rPr>
                <w:rFonts w:ascii="Arial" w:hAnsi="Arial" w:cs="Arial"/>
                <w:sz w:val="21"/>
                <w:szCs w:val="21"/>
              </w:rPr>
            </w:pPr>
            <w:r w:rsidRPr="00193053">
              <w:rPr>
                <w:rFonts w:ascii="Arial" w:hAnsi="Arial" w:cs="Arial"/>
                <w:sz w:val="21"/>
                <w:szCs w:val="21"/>
              </w:rPr>
              <w:t>Begin to show some confidence and enjoyment when performing songs and music for small</w:t>
            </w:r>
            <w:r w:rsidRPr="0019305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053">
              <w:rPr>
                <w:rFonts w:ascii="Arial" w:hAnsi="Arial" w:cs="Arial"/>
                <w:sz w:val="21"/>
                <w:szCs w:val="21"/>
              </w:rPr>
              <w:t>audiences.</w:t>
            </w:r>
          </w:p>
          <w:p w14:paraId="163B4336" w14:textId="61A40B96" w:rsidR="00193053" w:rsidRPr="00BE0C80" w:rsidRDefault="00193053" w:rsidP="001930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0B3C32" w14:textId="481100DD" w:rsidR="00D0138C" w:rsidRDefault="00D0138C"/>
    <w:p w14:paraId="420352AE" w14:textId="77777777" w:rsidR="00D0138C" w:rsidRPr="00E651A5" w:rsidRDefault="00D0138C">
      <w:pPr>
        <w:rPr>
          <w:sz w:val="12"/>
          <w:szCs w:val="12"/>
        </w:rPr>
      </w:pPr>
    </w:p>
    <w:sectPr w:rsidR="00D0138C" w:rsidRPr="00E651A5" w:rsidSect="00216FA4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74B7" w14:textId="77777777" w:rsidR="00216FA4" w:rsidRDefault="00216FA4" w:rsidP="00216FA4">
      <w:pPr>
        <w:spacing w:after="0" w:line="240" w:lineRule="auto"/>
      </w:pPr>
      <w:r>
        <w:separator/>
      </w:r>
    </w:p>
  </w:endnote>
  <w:endnote w:type="continuationSeparator" w:id="0">
    <w:p w14:paraId="7C147E0E" w14:textId="77777777" w:rsidR="00216FA4" w:rsidRDefault="00216FA4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C0E05" w14:textId="046605B2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8BF95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1A6E" w14:textId="77777777" w:rsidR="00216FA4" w:rsidRDefault="00216FA4" w:rsidP="00216FA4">
      <w:pPr>
        <w:spacing w:after="0" w:line="240" w:lineRule="auto"/>
      </w:pPr>
      <w:r>
        <w:separator/>
      </w:r>
    </w:p>
  </w:footnote>
  <w:footnote w:type="continuationSeparator" w:id="0">
    <w:p w14:paraId="1F5E24D7" w14:textId="77777777" w:rsidR="00216FA4" w:rsidRDefault="00216FA4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469A" w14:textId="6EA2BB2D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725312" behindDoc="0" locked="0" layoutInCell="1" allowOverlap="1" wp14:editId="1420A410">
          <wp:simplePos x="0" y="0"/>
          <wp:positionH relativeFrom="column">
            <wp:posOffset>9134475</wp:posOffset>
          </wp:positionH>
          <wp:positionV relativeFrom="paragraph">
            <wp:posOffset>-297815</wp:posOffset>
          </wp:positionV>
          <wp:extent cx="703580" cy="798830"/>
          <wp:effectExtent l="0" t="0" r="127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053">
      <w:rPr>
        <w:rFonts w:ascii="Century Gothic" w:hAnsi="Century Gothic"/>
        <w:b/>
        <w:bCs/>
        <w:sz w:val="28"/>
        <w:szCs w:val="28"/>
      </w:rPr>
      <w:t>Early Years Progression</w:t>
    </w:r>
    <w:r w:rsidR="00776979">
      <w:rPr>
        <w:rFonts w:ascii="Century Gothic" w:hAnsi="Century Gothic"/>
        <w:b/>
        <w:bCs/>
        <w:sz w:val="28"/>
        <w:szCs w:val="28"/>
      </w:rPr>
      <w:t xml:space="preserve"> at </w:t>
    </w:r>
    <w:proofErr w:type="spellStart"/>
    <w:r w:rsidR="00776979">
      <w:rPr>
        <w:rFonts w:ascii="Century Gothic" w:hAnsi="Century Gothic"/>
        <w:b/>
        <w:bCs/>
        <w:sz w:val="28"/>
        <w:szCs w:val="28"/>
      </w:rPr>
      <w:t>Eastlea</w:t>
    </w:r>
    <w:proofErr w:type="spellEnd"/>
    <w:r w:rsidR="00776979">
      <w:rPr>
        <w:rFonts w:ascii="Century Gothic" w:hAnsi="Century Gothic"/>
        <w:b/>
        <w:bCs/>
        <w:sz w:val="28"/>
        <w:szCs w:val="28"/>
      </w:rPr>
      <w:t xml:space="preserve"> Primary</w:t>
    </w:r>
  </w:p>
  <w:p w14:paraId="2EE77F62" w14:textId="7A4C11B5" w:rsidR="00216FA4" w:rsidRDefault="00216FA4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>for Music</w:t>
    </w:r>
    <w:r w:rsidR="00193053">
      <w:rPr>
        <w:rFonts w:ascii="Century Gothic" w:hAnsi="Century Gothic"/>
        <w:sz w:val="28"/>
        <w:szCs w:val="28"/>
      </w:rPr>
      <w:t>al Skills and Knowledge</w:t>
    </w:r>
  </w:p>
  <w:p w14:paraId="5350441D" w14:textId="77777777" w:rsidR="00193053" w:rsidRPr="00193053" w:rsidRDefault="00193053">
    <w:pPr>
      <w:pStyle w:val="Header"/>
      <w:rPr>
        <w:rFonts w:ascii="Century Gothic" w:hAnsi="Century Gothic"/>
        <w:sz w:val="12"/>
        <w:szCs w:val="12"/>
      </w:rPr>
    </w:pPr>
  </w:p>
  <w:p w14:paraId="3F8C5949" w14:textId="52CE6F87" w:rsidR="00193053" w:rsidRPr="00193053" w:rsidRDefault="00193053" w:rsidP="00193053">
    <w:pPr>
      <w:pStyle w:val="Header"/>
      <w:rPr>
        <w:rFonts w:ascii="Century Gothic" w:hAnsi="Century Gothic"/>
      </w:rPr>
    </w:pPr>
    <w:r w:rsidRPr="00193053">
      <w:rPr>
        <w:rFonts w:ascii="Century Gothic" w:hAnsi="Century Gothic"/>
      </w:rPr>
      <w:t>The teaching of musical skills and knowledge begins in Early Years as part of</w:t>
    </w:r>
    <w:r>
      <w:rPr>
        <w:rFonts w:ascii="Century Gothic" w:hAnsi="Century Gothic"/>
      </w:rPr>
      <w:t xml:space="preserve"> </w:t>
    </w:r>
    <w:r w:rsidRPr="00193053">
      <w:rPr>
        <w:rFonts w:ascii="Century Gothic" w:hAnsi="Century Gothic"/>
      </w:rPr>
      <w:t>the Expressive Art and Design</w:t>
    </w:r>
    <w:r>
      <w:rPr>
        <w:rFonts w:ascii="Century Gothic" w:hAnsi="Century Gothic"/>
      </w:rPr>
      <w:t xml:space="preserve"> </w:t>
    </w:r>
    <w:r w:rsidRPr="00193053">
      <w:rPr>
        <w:rFonts w:ascii="Century Gothic" w:hAnsi="Century Gothic"/>
      </w:rPr>
      <w:t>curriculum. Alongside this progression grid, effective communication and language</w:t>
    </w:r>
    <w:r>
      <w:rPr>
        <w:rFonts w:ascii="Century Gothic" w:hAnsi="Century Gothic"/>
      </w:rPr>
      <w:t xml:space="preserve"> </w:t>
    </w:r>
    <w:r w:rsidRPr="00193053">
      <w:rPr>
        <w:rFonts w:ascii="Century Gothic" w:hAnsi="Century Gothic"/>
      </w:rPr>
      <w:t>skills are an essential part of musical development for our youngest learners.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6FA4"/>
    <w:rsid w:val="000474CC"/>
    <w:rsid w:val="000F0B4B"/>
    <w:rsid w:val="0014799A"/>
    <w:rsid w:val="00193053"/>
    <w:rsid w:val="00216FA4"/>
    <w:rsid w:val="004A3762"/>
    <w:rsid w:val="006F77A1"/>
    <w:rsid w:val="00776979"/>
    <w:rsid w:val="008E26CF"/>
    <w:rsid w:val="008F62FB"/>
    <w:rsid w:val="00974A78"/>
    <w:rsid w:val="00BA5EEB"/>
    <w:rsid w:val="00BE0C80"/>
    <w:rsid w:val="00D0138C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63FC58"/>
  <w15:chartTrackingRefBased/>
  <w15:docId w15:val="{7542F83B-7E2D-4817-82CE-90297F33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emma.beeston@eastlea.northumberland.sch.uk</dc:creator>
  <cp:keywords/>
  <dc:description/>
  <cp:lastModifiedBy>emma.beeston@eastlea.northumberland.sch.uk</cp:lastModifiedBy>
  <cp:revision>3</cp:revision>
  <dcterms:created xsi:type="dcterms:W3CDTF">2022-06-27T15:39:00Z</dcterms:created>
  <dcterms:modified xsi:type="dcterms:W3CDTF">2022-06-27T15:41:00Z</dcterms:modified>
</cp:coreProperties>
</file>